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9038" w14:textId="77777777" w:rsidR="00C07368" w:rsidRDefault="00C07368" w:rsidP="00C07368">
      <w:pPr>
        <w:spacing w:after="0"/>
        <w:rPr>
          <w:rFonts w:ascii="Times New Roman" w:hAnsi="Times New Roman" w:cs="Times New Roman"/>
          <w:b/>
          <w:sz w:val="24"/>
          <w:szCs w:val="24"/>
        </w:rPr>
      </w:pPr>
      <w:r>
        <w:rPr>
          <w:rFonts w:ascii="Times New Roman" w:hAnsi="Times New Roman" w:cs="Times New Roman"/>
          <w:b/>
          <w:sz w:val="24"/>
          <w:szCs w:val="24"/>
        </w:rPr>
        <w:t>BOARD OF DIRECTORS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8F3A7F6" w14:textId="77777777" w:rsidR="00C07368" w:rsidRDefault="00C07368" w:rsidP="00C07368">
      <w:pPr>
        <w:spacing w:after="0"/>
        <w:rPr>
          <w:rFonts w:ascii="Times New Roman" w:hAnsi="Times New Roman" w:cs="Times New Roman"/>
          <w:b/>
          <w:sz w:val="24"/>
          <w:szCs w:val="24"/>
        </w:rPr>
      </w:pPr>
    </w:p>
    <w:p w14:paraId="067F4643" w14:textId="77777777" w:rsidR="00C07368" w:rsidRPr="009406F4" w:rsidRDefault="00C07368" w:rsidP="00C07368">
      <w:pPr>
        <w:spacing w:after="0"/>
        <w:rPr>
          <w:rFonts w:ascii="Times New Roman" w:hAnsi="Times New Roman" w:cs="Times New Roman"/>
          <w:b/>
          <w:sz w:val="24"/>
          <w:szCs w:val="24"/>
          <w:u w:val="single"/>
        </w:rPr>
      </w:pPr>
      <w:r>
        <w:rPr>
          <w:rFonts w:ascii="Times New Roman" w:hAnsi="Times New Roman" w:cs="Times New Roman"/>
          <w:b/>
          <w:sz w:val="24"/>
          <w:szCs w:val="24"/>
          <w:u w:val="single"/>
        </w:rPr>
        <w:t>Associated Membership</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2700</w:t>
      </w:r>
    </w:p>
    <w:p w14:paraId="5BB72D2A" w14:textId="77777777" w:rsidR="00C07368" w:rsidRDefault="00C07368" w:rsidP="00C07368">
      <w:pPr>
        <w:spacing w:after="0"/>
        <w:rPr>
          <w:rFonts w:ascii="Times New Roman" w:hAnsi="Times New Roman" w:cs="Times New Roman"/>
          <w:b/>
          <w:sz w:val="24"/>
          <w:szCs w:val="24"/>
        </w:rPr>
      </w:pPr>
    </w:p>
    <w:p w14:paraId="1D4C8046" w14:textId="77777777" w:rsidR="00C07368" w:rsidRDefault="00C07368" w:rsidP="00C07368">
      <w:pPr>
        <w:spacing w:after="0"/>
        <w:rPr>
          <w:rFonts w:ascii="Times New Roman" w:hAnsi="Times New Roman" w:cs="Times New Roman"/>
          <w:sz w:val="24"/>
          <w:szCs w:val="24"/>
        </w:rPr>
      </w:pPr>
      <w:r>
        <w:rPr>
          <w:rFonts w:ascii="Times New Roman" w:hAnsi="Times New Roman" w:cs="Times New Roman"/>
          <w:sz w:val="24"/>
          <w:szCs w:val="24"/>
        </w:rPr>
        <w:t>The policy of the Board of Educational Service Unit 2 is to encourage its members to attend local, state and national conferences, conventions, workshops and seminars so that each member can keep abreast to the many current issues facing today’s boards.</w:t>
      </w:r>
    </w:p>
    <w:p w14:paraId="1AE1B302" w14:textId="77777777" w:rsidR="00C07368" w:rsidRDefault="00C07368" w:rsidP="00C07368">
      <w:pPr>
        <w:spacing w:after="0"/>
        <w:rPr>
          <w:rFonts w:ascii="Times New Roman" w:hAnsi="Times New Roman" w:cs="Times New Roman"/>
          <w:sz w:val="24"/>
          <w:szCs w:val="24"/>
        </w:rPr>
      </w:pPr>
    </w:p>
    <w:p w14:paraId="5F9D0255" w14:textId="77777777" w:rsidR="00C07368" w:rsidRDefault="00C07368" w:rsidP="00C07368">
      <w:pPr>
        <w:spacing w:after="0"/>
        <w:rPr>
          <w:rFonts w:ascii="Times New Roman" w:hAnsi="Times New Roman" w:cs="Times New Roman"/>
          <w:sz w:val="24"/>
          <w:szCs w:val="24"/>
        </w:rPr>
      </w:pPr>
      <w:r>
        <w:rPr>
          <w:rFonts w:ascii="Times New Roman" w:hAnsi="Times New Roman" w:cs="Times New Roman"/>
          <w:sz w:val="24"/>
          <w:szCs w:val="24"/>
        </w:rPr>
        <w:t>Regular participation by members of the Board will assure access to the current information and thinking, and the legal and legislative mandates that impact today’s educational service agencies.  Board members attending association conferences, as well as other meetings, are expected to share ideas and materials gathered through participation in such growth activities.</w:t>
      </w:r>
    </w:p>
    <w:p w14:paraId="256F4FF8" w14:textId="77777777" w:rsidR="00C07368" w:rsidRDefault="00C07368" w:rsidP="00C07368">
      <w:pPr>
        <w:spacing w:after="0"/>
        <w:rPr>
          <w:rFonts w:ascii="Times New Roman" w:hAnsi="Times New Roman" w:cs="Times New Roman"/>
          <w:sz w:val="24"/>
          <w:szCs w:val="24"/>
        </w:rPr>
      </w:pPr>
    </w:p>
    <w:p w14:paraId="3A5BB5CF" w14:textId="3E314C29" w:rsidR="00C07368" w:rsidRDefault="00C07368" w:rsidP="00C07368">
      <w:pPr>
        <w:spacing w:after="0"/>
        <w:rPr>
          <w:rFonts w:ascii="Times New Roman" w:hAnsi="Times New Roman" w:cs="Times New Roman"/>
          <w:sz w:val="24"/>
          <w:szCs w:val="24"/>
        </w:rPr>
      </w:pPr>
      <w:r>
        <w:rPr>
          <w:rFonts w:ascii="Times New Roman" w:hAnsi="Times New Roman" w:cs="Times New Roman"/>
          <w:sz w:val="24"/>
          <w:szCs w:val="24"/>
        </w:rPr>
        <w:t>Therefore, it is in the best interest of the Board of Educational Service Unit 2 to have memberships in state and national educational organizations, including but not limited to the Nebraska Association of School Boards (NASB</w:t>
      </w:r>
      <w:r w:rsidRPr="00506E90">
        <w:rPr>
          <w:rFonts w:ascii="Times New Roman" w:hAnsi="Times New Roman" w:cs="Times New Roman"/>
          <w:sz w:val="24"/>
          <w:szCs w:val="24"/>
        </w:rPr>
        <w:t xml:space="preserve">), </w:t>
      </w:r>
      <w:r w:rsidR="00216C20" w:rsidRPr="00506E90">
        <w:rPr>
          <w:rFonts w:ascii="Times New Roman" w:hAnsi="Times New Roman" w:cs="Times New Roman"/>
          <w:sz w:val="24"/>
          <w:szCs w:val="24"/>
        </w:rPr>
        <w:t>Nebraska Rural Community Schools Association (NRCSA)</w:t>
      </w:r>
      <w:r w:rsidR="00506E90">
        <w:rPr>
          <w:rFonts w:ascii="Times New Roman" w:hAnsi="Times New Roman" w:cs="Times New Roman"/>
          <w:sz w:val="24"/>
          <w:szCs w:val="24"/>
        </w:rPr>
        <w:t xml:space="preserve"> </w:t>
      </w:r>
      <w:r>
        <w:rPr>
          <w:rFonts w:ascii="Times New Roman" w:hAnsi="Times New Roman" w:cs="Times New Roman"/>
          <w:sz w:val="24"/>
          <w:szCs w:val="24"/>
        </w:rPr>
        <w:t>and Association of Educational Service Agencies (AESA).  All membership fees and expense will be budgeted and paid from ESU 2 funds.</w:t>
      </w:r>
    </w:p>
    <w:p w14:paraId="6B5AA26F" w14:textId="77777777" w:rsidR="00C07368" w:rsidRDefault="00C07368" w:rsidP="00C07368">
      <w:pPr>
        <w:spacing w:after="0"/>
        <w:rPr>
          <w:rFonts w:ascii="Times New Roman" w:hAnsi="Times New Roman" w:cs="Times New Roman"/>
          <w:sz w:val="24"/>
          <w:szCs w:val="24"/>
        </w:rPr>
      </w:pPr>
    </w:p>
    <w:p w14:paraId="0F166D2B" w14:textId="77777777" w:rsidR="00C07368" w:rsidRDefault="00C07368" w:rsidP="00C07368">
      <w:pPr>
        <w:spacing w:after="0"/>
        <w:rPr>
          <w:rFonts w:ascii="Times New Roman" w:hAnsi="Times New Roman" w:cs="Times New Roman"/>
          <w:sz w:val="24"/>
          <w:szCs w:val="24"/>
        </w:rPr>
      </w:pPr>
    </w:p>
    <w:p w14:paraId="6A66D360" w14:textId="77777777" w:rsidR="00C07368" w:rsidRDefault="00C07368" w:rsidP="00C07368">
      <w:pPr>
        <w:spacing w:after="0"/>
        <w:rPr>
          <w:rFonts w:ascii="Times New Roman" w:hAnsi="Times New Roman" w:cs="Times New Roman"/>
          <w:sz w:val="24"/>
          <w:szCs w:val="24"/>
        </w:rPr>
      </w:pPr>
    </w:p>
    <w:p w14:paraId="05C7F207" w14:textId="77777777" w:rsidR="00C07368" w:rsidRDefault="00C07368" w:rsidP="00C07368">
      <w:pPr>
        <w:spacing w:after="0"/>
        <w:rPr>
          <w:rFonts w:ascii="Times New Roman" w:hAnsi="Times New Roman" w:cs="Times New Roman"/>
          <w:sz w:val="24"/>
          <w:szCs w:val="24"/>
        </w:rPr>
      </w:pPr>
    </w:p>
    <w:p w14:paraId="629CBC73" w14:textId="77777777" w:rsidR="00C07368" w:rsidRDefault="00C07368" w:rsidP="00C07368">
      <w:pPr>
        <w:spacing w:after="0"/>
        <w:rPr>
          <w:rFonts w:ascii="Times New Roman" w:hAnsi="Times New Roman" w:cs="Times New Roman"/>
          <w:sz w:val="24"/>
          <w:szCs w:val="24"/>
        </w:rPr>
      </w:pPr>
    </w:p>
    <w:p w14:paraId="31F673AD" w14:textId="77777777" w:rsidR="00C07368" w:rsidRDefault="00C07368" w:rsidP="00C07368">
      <w:pPr>
        <w:spacing w:after="0"/>
        <w:rPr>
          <w:rFonts w:ascii="Times New Roman" w:hAnsi="Times New Roman" w:cs="Times New Roman"/>
          <w:sz w:val="24"/>
          <w:szCs w:val="24"/>
        </w:rPr>
      </w:pPr>
    </w:p>
    <w:p w14:paraId="56C07CE7" w14:textId="77777777" w:rsidR="00C07368" w:rsidRDefault="00C07368" w:rsidP="00C07368">
      <w:pPr>
        <w:spacing w:after="0"/>
        <w:rPr>
          <w:rFonts w:ascii="Times New Roman" w:hAnsi="Times New Roman" w:cs="Times New Roman"/>
          <w:sz w:val="24"/>
          <w:szCs w:val="24"/>
        </w:rPr>
      </w:pPr>
    </w:p>
    <w:p w14:paraId="31848794" w14:textId="77777777" w:rsidR="00C07368" w:rsidRDefault="00C07368" w:rsidP="00C07368">
      <w:pPr>
        <w:spacing w:after="0"/>
        <w:rPr>
          <w:rFonts w:ascii="Times New Roman" w:hAnsi="Times New Roman" w:cs="Times New Roman"/>
          <w:sz w:val="24"/>
          <w:szCs w:val="24"/>
        </w:rPr>
      </w:pPr>
    </w:p>
    <w:p w14:paraId="4207BBD6" w14:textId="77777777" w:rsidR="00C07368" w:rsidRDefault="00C07368" w:rsidP="00C07368">
      <w:pPr>
        <w:spacing w:after="0"/>
        <w:rPr>
          <w:rFonts w:ascii="Times New Roman" w:hAnsi="Times New Roman" w:cs="Times New Roman"/>
          <w:sz w:val="24"/>
          <w:szCs w:val="24"/>
        </w:rPr>
      </w:pPr>
    </w:p>
    <w:p w14:paraId="3DBDCE12" w14:textId="77777777" w:rsidR="00C07368" w:rsidRDefault="00C07368" w:rsidP="00C07368">
      <w:pPr>
        <w:spacing w:after="0"/>
        <w:rPr>
          <w:rFonts w:ascii="Times New Roman" w:hAnsi="Times New Roman" w:cs="Times New Roman"/>
          <w:sz w:val="24"/>
          <w:szCs w:val="24"/>
        </w:rPr>
      </w:pPr>
    </w:p>
    <w:p w14:paraId="35974D66" w14:textId="77777777" w:rsidR="00C07368" w:rsidRDefault="00C07368" w:rsidP="00C07368">
      <w:pPr>
        <w:spacing w:after="0"/>
        <w:rPr>
          <w:rFonts w:ascii="Times New Roman" w:hAnsi="Times New Roman" w:cs="Times New Roman"/>
          <w:sz w:val="24"/>
          <w:szCs w:val="24"/>
        </w:rPr>
      </w:pPr>
    </w:p>
    <w:p w14:paraId="08811920" w14:textId="77777777" w:rsidR="00C07368" w:rsidRDefault="00C07368" w:rsidP="00C07368">
      <w:pPr>
        <w:spacing w:after="0"/>
        <w:rPr>
          <w:rFonts w:ascii="Times New Roman" w:hAnsi="Times New Roman" w:cs="Times New Roman"/>
          <w:sz w:val="24"/>
          <w:szCs w:val="24"/>
        </w:rPr>
      </w:pPr>
    </w:p>
    <w:p w14:paraId="5BAD96A6" w14:textId="77777777" w:rsidR="00C07368" w:rsidRDefault="00C07368" w:rsidP="00C07368">
      <w:pPr>
        <w:spacing w:after="0"/>
        <w:rPr>
          <w:rFonts w:ascii="Times New Roman" w:hAnsi="Times New Roman" w:cs="Times New Roman"/>
          <w:sz w:val="24"/>
          <w:szCs w:val="24"/>
        </w:rPr>
      </w:pPr>
    </w:p>
    <w:p w14:paraId="2D7936B9" w14:textId="124AB174" w:rsidR="00C07368" w:rsidRDefault="00C07368" w:rsidP="00C07368">
      <w:pPr>
        <w:spacing w:after="0"/>
        <w:rPr>
          <w:rFonts w:ascii="Times New Roman" w:hAnsi="Times New Roman" w:cs="Times New Roman"/>
          <w:sz w:val="24"/>
          <w:szCs w:val="24"/>
        </w:rPr>
      </w:pPr>
      <w:r w:rsidRPr="00DB19C1">
        <w:rPr>
          <w:rFonts w:ascii="Times New Roman" w:hAnsi="Times New Roman" w:cs="Times New Roman"/>
          <w:sz w:val="24"/>
          <w:szCs w:val="24"/>
        </w:rPr>
        <w:t>Date of Adoption:</w:t>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t>09</w:t>
      </w:r>
      <w:r w:rsidR="006260FD">
        <w:rPr>
          <w:rFonts w:ascii="Times New Roman" w:hAnsi="Times New Roman" w:cs="Times New Roman"/>
          <w:sz w:val="24"/>
          <w:szCs w:val="24"/>
        </w:rPr>
        <w:t>/</w:t>
      </w:r>
      <w:r w:rsidRPr="00DB19C1">
        <w:rPr>
          <w:rFonts w:ascii="Times New Roman" w:hAnsi="Times New Roman" w:cs="Times New Roman"/>
          <w:sz w:val="24"/>
          <w:szCs w:val="24"/>
        </w:rPr>
        <w:t>17</w:t>
      </w:r>
      <w:r w:rsidR="006260FD">
        <w:rPr>
          <w:rFonts w:ascii="Times New Roman" w:hAnsi="Times New Roman" w:cs="Times New Roman"/>
          <w:sz w:val="24"/>
          <w:szCs w:val="24"/>
        </w:rPr>
        <w:t>/</w:t>
      </w:r>
      <w:r w:rsidRPr="00DB19C1">
        <w:rPr>
          <w:rFonts w:ascii="Times New Roman" w:hAnsi="Times New Roman" w:cs="Times New Roman"/>
          <w:sz w:val="24"/>
          <w:szCs w:val="24"/>
        </w:rPr>
        <w:t>2001</w:t>
      </w:r>
    </w:p>
    <w:p w14:paraId="7427BB56" w14:textId="77777777" w:rsidR="00216C20" w:rsidRPr="00506E90" w:rsidRDefault="00216C20" w:rsidP="00C07368">
      <w:pPr>
        <w:spacing w:after="0"/>
        <w:rPr>
          <w:rFonts w:ascii="Times New Roman" w:hAnsi="Times New Roman" w:cs="Times New Roman"/>
          <w:sz w:val="24"/>
          <w:szCs w:val="24"/>
        </w:rPr>
      </w:pPr>
    </w:p>
    <w:p w14:paraId="1E351793" w14:textId="644D43EB" w:rsidR="00C07368" w:rsidRPr="00506E90" w:rsidRDefault="00216C20" w:rsidP="00C07368">
      <w:pPr>
        <w:spacing w:after="0"/>
        <w:rPr>
          <w:rFonts w:ascii="Times New Roman" w:hAnsi="Times New Roman" w:cs="Times New Roman"/>
          <w:sz w:val="24"/>
          <w:szCs w:val="24"/>
        </w:rPr>
      </w:pPr>
      <w:r w:rsidRPr="00506E90">
        <w:rPr>
          <w:rFonts w:ascii="Times New Roman" w:hAnsi="Times New Roman" w:cs="Times New Roman"/>
          <w:sz w:val="24"/>
          <w:szCs w:val="24"/>
        </w:rPr>
        <w:t>Date of Review:</w:t>
      </w:r>
      <w:r w:rsidRPr="00506E90">
        <w:rPr>
          <w:rFonts w:ascii="Times New Roman" w:hAnsi="Times New Roman" w:cs="Times New Roman"/>
          <w:sz w:val="24"/>
          <w:szCs w:val="24"/>
        </w:rPr>
        <w:tab/>
      </w:r>
      <w:r w:rsidRPr="00506E90">
        <w:rPr>
          <w:rFonts w:ascii="Times New Roman" w:hAnsi="Times New Roman" w:cs="Times New Roman"/>
          <w:sz w:val="24"/>
          <w:szCs w:val="24"/>
        </w:rPr>
        <w:tab/>
      </w:r>
      <w:r w:rsidRPr="00506E90">
        <w:rPr>
          <w:rFonts w:ascii="Times New Roman" w:hAnsi="Times New Roman" w:cs="Times New Roman"/>
          <w:sz w:val="24"/>
          <w:szCs w:val="24"/>
        </w:rPr>
        <w:tab/>
      </w:r>
      <w:r w:rsidRPr="00506E90">
        <w:rPr>
          <w:rFonts w:ascii="Times New Roman" w:hAnsi="Times New Roman" w:cs="Times New Roman"/>
          <w:sz w:val="24"/>
          <w:szCs w:val="24"/>
        </w:rPr>
        <w:tab/>
      </w:r>
      <w:r w:rsidRPr="00506E90">
        <w:rPr>
          <w:rFonts w:ascii="Times New Roman" w:hAnsi="Times New Roman" w:cs="Times New Roman"/>
          <w:sz w:val="24"/>
          <w:szCs w:val="24"/>
        </w:rPr>
        <w:tab/>
      </w:r>
      <w:r w:rsidRPr="00506E90">
        <w:rPr>
          <w:rFonts w:ascii="Times New Roman" w:hAnsi="Times New Roman" w:cs="Times New Roman"/>
          <w:sz w:val="24"/>
          <w:szCs w:val="24"/>
        </w:rPr>
        <w:tab/>
      </w:r>
      <w:r w:rsidRPr="00506E90">
        <w:rPr>
          <w:rFonts w:ascii="Times New Roman" w:hAnsi="Times New Roman" w:cs="Times New Roman"/>
          <w:sz w:val="24"/>
          <w:szCs w:val="24"/>
        </w:rPr>
        <w:tab/>
        <w:t>02/19/2024</w:t>
      </w:r>
    </w:p>
    <w:p w14:paraId="675F83B5" w14:textId="77777777" w:rsidR="00216C20" w:rsidRPr="00506E90" w:rsidRDefault="00216C20" w:rsidP="00C07368">
      <w:pPr>
        <w:spacing w:after="0"/>
        <w:rPr>
          <w:rFonts w:ascii="Times New Roman" w:hAnsi="Times New Roman" w:cs="Times New Roman"/>
          <w:sz w:val="24"/>
          <w:szCs w:val="24"/>
        </w:rPr>
      </w:pPr>
    </w:p>
    <w:p w14:paraId="313D4879" w14:textId="3BF39474" w:rsidR="00DE12F1" w:rsidRPr="00506E90" w:rsidRDefault="00C07368" w:rsidP="00C07368">
      <w:pPr>
        <w:spacing w:after="0"/>
        <w:rPr>
          <w:rFonts w:ascii="Times New Roman" w:hAnsi="Times New Roman" w:cs="Times New Roman"/>
          <w:sz w:val="24"/>
          <w:szCs w:val="24"/>
        </w:rPr>
      </w:pPr>
      <w:r w:rsidRPr="00506E90">
        <w:rPr>
          <w:rFonts w:ascii="Times New Roman" w:hAnsi="Times New Roman" w:cs="Times New Roman"/>
          <w:sz w:val="24"/>
          <w:szCs w:val="24"/>
        </w:rPr>
        <w:t>Date of Revision:</w:t>
      </w:r>
      <w:r w:rsidRPr="00506E90">
        <w:rPr>
          <w:rFonts w:ascii="Times New Roman" w:hAnsi="Times New Roman" w:cs="Times New Roman"/>
          <w:sz w:val="24"/>
          <w:szCs w:val="24"/>
        </w:rPr>
        <w:tab/>
      </w:r>
      <w:r w:rsidRPr="00506E90">
        <w:rPr>
          <w:rFonts w:ascii="Times New Roman" w:hAnsi="Times New Roman" w:cs="Times New Roman"/>
          <w:sz w:val="24"/>
          <w:szCs w:val="24"/>
        </w:rPr>
        <w:tab/>
      </w:r>
      <w:r w:rsidRPr="00506E90">
        <w:rPr>
          <w:rFonts w:ascii="Times New Roman" w:hAnsi="Times New Roman" w:cs="Times New Roman"/>
          <w:sz w:val="24"/>
          <w:szCs w:val="24"/>
        </w:rPr>
        <w:tab/>
      </w:r>
      <w:r w:rsidRPr="00506E90">
        <w:rPr>
          <w:rFonts w:ascii="Times New Roman" w:hAnsi="Times New Roman" w:cs="Times New Roman"/>
          <w:sz w:val="24"/>
          <w:szCs w:val="24"/>
        </w:rPr>
        <w:tab/>
      </w:r>
      <w:r w:rsidRPr="00506E90">
        <w:rPr>
          <w:rFonts w:ascii="Times New Roman" w:hAnsi="Times New Roman" w:cs="Times New Roman"/>
          <w:sz w:val="24"/>
          <w:szCs w:val="24"/>
        </w:rPr>
        <w:tab/>
      </w:r>
      <w:r w:rsidRPr="00506E90">
        <w:rPr>
          <w:rFonts w:ascii="Times New Roman" w:hAnsi="Times New Roman" w:cs="Times New Roman"/>
          <w:sz w:val="24"/>
          <w:szCs w:val="24"/>
        </w:rPr>
        <w:tab/>
      </w:r>
      <w:r w:rsidRPr="00506E90">
        <w:rPr>
          <w:rFonts w:ascii="Times New Roman" w:hAnsi="Times New Roman" w:cs="Times New Roman"/>
          <w:sz w:val="24"/>
          <w:szCs w:val="24"/>
        </w:rPr>
        <w:tab/>
      </w:r>
      <w:r w:rsidR="00DE12F1" w:rsidRPr="00506E90">
        <w:rPr>
          <w:rFonts w:ascii="Times New Roman" w:hAnsi="Times New Roman" w:cs="Times New Roman"/>
          <w:sz w:val="24"/>
          <w:szCs w:val="24"/>
        </w:rPr>
        <w:t>0</w:t>
      </w:r>
      <w:r w:rsidR="00216C20" w:rsidRPr="00506E90">
        <w:rPr>
          <w:rFonts w:ascii="Times New Roman" w:hAnsi="Times New Roman" w:cs="Times New Roman"/>
          <w:sz w:val="24"/>
          <w:szCs w:val="24"/>
        </w:rPr>
        <w:t>2</w:t>
      </w:r>
      <w:r w:rsidR="00DE12F1" w:rsidRPr="00506E90">
        <w:rPr>
          <w:rFonts w:ascii="Times New Roman" w:hAnsi="Times New Roman" w:cs="Times New Roman"/>
          <w:sz w:val="24"/>
          <w:szCs w:val="24"/>
        </w:rPr>
        <w:t>/1</w:t>
      </w:r>
      <w:r w:rsidR="00216C20" w:rsidRPr="00506E90">
        <w:rPr>
          <w:rFonts w:ascii="Times New Roman" w:hAnsi="Times New Roman" w:cs="Times New Roman"/>
          <w:sz w:val="24"/>
          <w:szCs w:val="24"/>
        </w:rPr>
        <w:t>9</w:t>
      </w:r>
      <w:r w:rsidR="00DE12F1" w:rsidRPr="00506E90">
        <w:rPr>
          <w:rFonts w:ascii="Times New Roman" w:hAnsi="Times New Roman" w:cs="Times New Roman"/>
          <w:sz w:val="24"/>
          <w:szCs w:val="24"/>
        </w:rPr>
        <w:t>/20</w:t>
      </w:r>
      <w:r w:rsidR="00216C20" w:rsidRPr="00506E90">
        <w:rPr>
          <w:rFonts w:ascii="Times New Roman" w:hAnsi="Times New Roman" w:cs="Times New Roman"/>
          <w:sz w:val="24"/>
          <w:szCs w:val="24"/>
        </w:rPr>
        <w:t>24</w:t>
      </w:r>
    </w:p>
    <w:p w14:paraId="17120BF9" w14:textId="77777777" w:rsidR="00F6171C" w:rsidRDefault="00F6171C"/>
    <w:sectPr w:rsidR="00F61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68"/>
    <w:rsid w:val="00071497"/>
    <w:rsid w:val="00112E3C"/>
    <w:rsid w:val="001366B9"/>
    <w:rsid w:val="001659DC"/>
    <w:rsid w:val="001F7EFD"/>
    <w:rsid w:val="00211C44"/>
    <w:rsid w:val="00216C20"/>
    <w:rsid w:val="0033534B"/>
    <w:rsid w:val="0034745D"/>
    <w:rsid w:val="00410FFE"/>
    <w:rsid w:val="00425546"/>
    <w:rsid w:val="0043099A"/>
    <w:rsid w:val="00432F27"/>
    <w:rsid w:val="00474CB2"/>
    <w:rsid w:val="00506E90"/>
    <w:rsid w:val="00575AD8"/>
    <w:rsid w:val="005F7CF9"/>
    <w:rsid w:val="0061499F"/>
    <w:rsid w:val="006260FD"/>
    <w:rsid w:val="00690CD4"/>
    <w:rsid w:val="006A1892"/>
    <w:rsid w:val="006F1053"/>
    <w:rsid w:val="007724AD"/>
    <w:rsid w:val="007A45F4"/>
    <w:rsid w:val="00873347"/>
    <w:rsid w:val="00902774"/>
    <w:rsid w:val="00932FDF"/>
    <w:rsid w:val="009E7B21"/>
    <w:rsid w:val="00A21433"/>
    <w:rsid w:val="00A50590"/>
    <w:rsid w:val="00A520F5"/>
    <w:rsid w:val="00AA7769"/>
    <w:rsid w:val="00AB199C"/>
    <w:rsid w:val="00AE59E8"/>
    <w:rsid w:val="00B03C53"/>
    <w:rsid w:val="00B435BB"/>
    <w:rsid w:val="00B71A5C"/>
    <w:rsid w:val="00C05D9C"/>
    <w:rsid w:val="00C07368"/>
    <w:rsid w:val="00C7710C"/>
    <w:rsid w:val="00CC75EB"/>
    <w:rsid w:val="00CE2F8F"/>
    <w:rsid w:val="00CE46A8"/>
    <w:rsid w:val="00D971D9"/>
    <w:rsid w:val="00DD3309"/>
    <w:rsid w:val="00DE12F1"/>
    <w:rsid w:val="00E30493"/>
    <w:rsid w:val="00F6171C"/>
    <w:rsid w:val="00F86340"/>
    <w:rsid w:val="00F9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AE1A"/>
  <w15:docId w15:val="{BB7008B7-07FB-4899-8050-CED5138E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DeTurk</dc:creator>
  <cp:lastModifiedBy>Mitch Hoffer</cp:lastModifiedBy>
  <cp:revision>3</cp:revision>
  <cp:lastPrinted>2024-02-21T19:14:00Z</cp:lastPrinted>
  <dcterms:created xsi:type="dcterms:W3CDTF">2024-02-21T18:28:00Z</dcterms:created>
  <dcterms:modified xsi:type="dcterms:W3CDTF">2024-02-21T19:15:00Z</dcterms:modified>
</cp:coreProperties>
</file>