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5513DC" w:rsidP="00310924" w:rsidRDefault="00310924" w14:paraId="672A6659" wp14:textId="77777777">
      <w:pPr>
        <w:jc w:val="center"/>
      </w:pPr>
      <w:r>
        <w:rPr>
          <w:noProof/>
        </w:rPr>
        <w:drawing>
          <wp:inline xmlns:wp14="http://schemas.microsoft.com/office/word/2010/wordprocessingDrawing" distT="0" distB="0" distL="0" distR="0" wp14:anchorId="453AA1A7" wp14:editId="755867C5">
            <wp:extent cx="2972220" cy="102217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4353" cy="1053862"/>
                    </a:xfrm>
                    <a:prstGeom prst="rect">
                      <a:avLst/>
                    </a:prstGeom>
                  </pic:spPr>
                </pic:pic>
              </a:graphicData>
            </a:graphic>
          </wp:inline>
        </w:drawing>
      </w:r>
    </w:p>
    <w:p xmlns:wp14="http://schemas.microsoft.com/office/word/2010/wordml" w:rsidR="005513DC" w:rsidRDefault="005513DC" w14:paraId="0A37501D" wp14:textId="77777777"/>
    <w:p xmlns:wp14="http://schemas.microsoft.com/office/word/2010/wordml" w:rsidRPr="00B74E3F" w:rsidR="00B23C20" w:rsidRDefault="008F244C" w14:paraId="00837948" wp14:textId="77777777">
      <w:r w:rsidRPr="00B74E3F">
        <w:t xml:space="preserve">Cultural Connections </w:t>
      </w:r>
      <w:r w:rsidR="00F92572">
        <w:t>Winter 2022</w:t>
      </w:r>
      <w:r w:rsidRPr="00B74E3F">
        <w:t xml:space="preserve"> Update</w:t>
      </w:r>
    </w:p>
    <w:p xmlns:wp14="http://schemas.microsoft.com/office/word/2010/wordml" w:rsidRPr="00B74E3F" w:rsidR="008F244C" w:rsidRDefault="008F244C" w14:paraId="5DAB6C7B" wp14:textId="77777777"/>
    <w:p xmlns:wp14="http://schemas.microsoft.com/office/word/2010/wordml" w:rsidR="00C354FD" w:rsidRDefault="008F244C" w14:paraId="08E4746D" wp14:textId="3EAE71D6">
      <w:r w:rsidR="008F244C">
        <w:rPr/>
        <w:t>Cultural Connections, Educational Service Unit 2’s US Dep</w:t>
      </w:r>
      <w:r w:rsidR="00F92572">
        <w:rPr/>
        <w:t>t.</w:t>
      </w:r>
      <w:r w:rsidR="008F244C">
        <w:rPr/>
        <w:t xml:space="preserve"> of Education’s Demonstration Grants for Indian Children and Youth Program’s Accessing Choices in Education grant </w:t>
      </w:r>
      <w:r w:rsidR="00F92572">
        <w:rPr/>
        <w:t>is now in its second year and halfway through the first schoolyear.</w:t>
      </w:r>
      <w:r w:rsidR="008F244C">
        <w:rPr/>
        <w:t xml:space="preserve"> ESU 2, NICC (Nebraska Indian Community College), </w:t>
      </w:r>
      <w:r w:rsidR="00C354FD">
        <w:rPr/>
        <w:t xml:space="preserve">and </w:t>
      </w:r>
      <w:r w:rsidR="008F244C">
        <w:rPr/>
        <w:t>our school district partners Bancroft-Rosalie, Homer, Lyons-Decatur, and Oakland</w:t>
      </w:r>
      <w:r w:rsidR="00C354FD">
        <w:rPr/>
        <w:t xml:space="preserve">-Craig, Pender, Emerson-Hubbard </w:t>
      </w:r>
      <w:r w:rsidR="00F92572">
        <w:rPr/>
        <w:t xml:space="preserve">are implementing our plan to support </w:t>
      </w:r>
      <w:r w:rsidR="008F244C">
        <w:rPr/>
        <w:t>culturally relevant student opportunities, supports, and educational choice for Native American students and their families</w:t>
      </w:r>
      <w:r w:rsidR="00C354FD">
        <w:rPr/>
        <w:t>.</w:t>
      </w:r>
    </w:p>
    <w:p xmlns:wp14="http://schemas.microsoft.com/office/word/2010/wordml" w:rsidR="00F22BFA" w:rsidRDefault="00F22BFA" w14:paraId="02EB378F" wp14:textId="77777777"/>
    <w:p xmlns:wp14="http://schemas.microsoft.com/office/word/2010/wordml" w:rsidR="00C354FD" w:rsidRDefault="00F22BFA" w14:paraId="57657137" wp14:textId="1AE1CBF1">
      <w:r w:rsidR="00F22BFA">
        <w:rPr/>
        <w:t>Dr. Chris Sto</w:t>
      </w:r>
      <w:r w:rsidR="00C54246">
        <w:rPr/>
        <w:t>gd</w:t>
      </w:r>
      <w:r w:rsidR="00F22BFA">
        <w:rPr/>
        <w:t>ill, the former middle school principal at Blair Community School District, began working as our full time Cultural Connections coordinator on July 1, 2021.</w:t>
      </w:r>
      <w:r w:rsidR="00F92572">
        <w:rPr/>
        <w:t xml:space="preserve"> He is working closely with the </w:t>
      </w:r>
      <w:r w:rsidR="00F92572">
        <w:rPr/>
        <w:t>schools, partners,</w:t>
      </w:r>
      <w:r w:rsidR="00F92572">
        <w:rPr/>
        <w:t xml:space="preserve"> and visits each of the sites.</w:t>
      </w:r>
    </w:p>
    <w:p xmlns:wp14="http://schemas.microsoft.com/office/word/2010/wordml" w:rsidRPr="00B74E3F" w:rsidR="00F92572" w:rsidRDefault="00F92572" w14:paraId="6A05A809" wp14:textId="77777777">
      <w:pPr>
        <w:rPr>
          <w:rFonts w:asciiTheme="majorHAnsi" w:hAnsiTheme="majorHAnsi" w:cstheme="majorHAnsi"/>
        </w:rPr>
      </w:pPr>
    </w:p>
    <w:p xmlns:wp14="http://schemas.microsoft.com/office/word/2010/wordml" w:rsidRPr="00B74E3F" w:rsidR="00B74E3F" w:rsidP="5B7757F6" w:rsidRDefault="00B74E3F" w14:paraId="5A39BBE3" wp14:textId="03AEC9BF">
      <w:pPr>
        <w:rPr>
          <w:rFonts w:ascii="Times New Roman" w:hAnsi="Times New Roman" w:cs="Times New Roman" w:asciiTheme="majorAscii" w:hAnsiTheme="majorAscii" w:cstheme="majorAscii"/>
        </w:rPr>
      </w:pPr>
      <w:r w:rsidRPr="5B7757F6" w:rsidR="00F92572">
        <w:rPr>
          <w:rFonts w:ascii="Times New Roman" w:hAnsi="Times New Roman" w:cs="Times New Roman" w:asciiTheme="majorAscii" w:hAnsiTheme="majorAscii" w:cstheme="majorAscii"/>
        </w:rPr>
        <w:t>Project highlights over the 1</w:t>
      </w:r>
      <w:r w:rsidRPr="5B7757F6" w:rsidR="00F92572">
        <w:rPr>
          <w:rFonts w:ascii="Times New Roman" w:hAnsi="Times New Roman" w:cs="Times New Roman" w:asciiTheme="majorAscii" w:hAnsiTheme="majorAscii" w:cstheme="majorAscii"/>
          <w:vertAlign w:val="superscript"/>
        </w:rPr>
        <w:t>st</w:t>
      </w:r>
      <w:r w:rsidRPr="5B7757F6" w:rsidR="00F92572">
        <w:rPr>
          <w:rFonts w:ascii="Times New Roman" w:hAnsi="Times New Roman" w:cs="Times New Roman" w:asciiTheme="majorAscii" w:hAnsiTheme="majorAscii" w:cstheme="majorAscii"/>
        </w:rPr>
        <w:t xml:space="preserve"> semester of the 2021-22 school year</w:t>
      </w:r>
      <w:r w:rsidRPr="5B7757F6" w:rsidR="008F244C">
        <w:rPr>
          <w:rFonts w:ascii="Times New Roman" w:hAnsi="Times New Roman" w:cs="Times New Roman" w:asciiTheme="majorAscii" w:hAnsiTheme="majorAscii" w:cstheme="majorAscii"/>
        </w:rPr>
        <w:t xml:space="preserve"> </w:t>
      </w:r>
      <w:r w:rsidRPr="5B7757F6" w:rsidR="00C354FD">
        <w:rPr>
          <w:rFonts w:ascii="Times New Roman" w:hAnsi="Times New Roman" w:cs="Times New Roman" w:asciiTheme="majorAscii" w:hAnsiTheme="majorAscii" w:cstheme="majorAscii"/>
        </w:rPr>
        <w:t>include</w:t>
      </w:r>
      <w:r w:rsidRPr="5B7757F6" w:rsidR="00B74E3F">
        <w:rPr>
          <w:rFonts w:ascii="Times New Roman" w:hAnsi="Times New Roman" w:cs="Times New Roman" w:asciiTheme="majorAscii" w:hAnsiTheme="majorAscii" w:cstheme="majorAscii"/>
        </w:rPr>
        <w:t>:</w:t>
      </w:r>
    </w:p>
    <w:p xmlns:wp14="http://schemas.microsoft.com/office/word/2010/wordml" w:rsidRPr="00626DA1" w:rsidR="00B74E3F" w:rsidP="5B7757F6" w:rsidRDefault="00B74E3F" w14:paraId="260F25FD" wp14:textId="31DFC6A4">
      <w:pPr>
        <w:pStyle w:val="ListParagraph"/>
        <w:numPr>
          <w:ilvl w:val="0"/>
          <w:numId w:val="2"/>
        </w:numPr>
        <w:spacing w:after="120"/>
        <w:ind w:left="540"/>
        <w:rPr>
          <w:rFonts w:ascii="Times New Roman" w:hAnsi="Times New Roman" w:cs="Times New Roman" w:asciiTheme="majorAscii" w:hAnsiTheme="majorAscii" w:cstheme="majorAscii"/>
          <w:sz w:val="24"/>
          <w:szCs w:val="24"/>
        </w:rPr>
      </w:pPr>
      <w:r w:rsidRPr="5B7757F6" w:rsidR="00B74E3F">
        <w:rPr>
          <w:rFonts w:ascii="Times New Roman" w:hAnsi="Times New Roman" w:cs="Times New Roman" w:asciiTheme="majorAscii" w:hAnsiTheme="majorAscii" w:cstheme="majorAscii"/>
          <w:sz w:val="24"/>
          <w:szCs w:val="24"/>
        </w:rPr>
        <w:t xml:space="preserve">Cultural Connections Service and Support Request Portal went live on September 1, </w:t>
      </w:r>
      <w:proofErr w:type="gramStart"/>
      <w:r w:rsidRPr="5B7757F6" w:rsidR="00B74E3F">
        <w:rPr>
          <w:rFonts w:ascii="Times New Roman" w:hAnsi="Times New Roman" w:cs="Times New Roman" w:asciiTheme="majorAscii" w:hAnsiTheme="majorAscii" w:cstheme="majorAscii"/>
          <w:sz w:val="24"/>
          <w:szCs w:val="24"/>
        </w:rPr>
        <w:t>2021</w:t>
      </w:r>
      <w:proofErr w:type="gramEnd"/>
      <w:r w:rsidRPr="5B7757F6" w:rsidR="00B74E3F">
        <w:rPr>
          <w:rFonts w:ascii="Times New Roman" w:hAnsi="Times New Roman" w:cs="Times New Roman" w:asciiTheme="majorAscii" w:hAnsiTheme="majorAscii" w:cstheme="majorAscii"/>
          <w:sz w:val="24"/>
          <w:szCs w:val="24"/>
        </w:rPr>
        <w:t xml:space="preserve"> and</w:t>
      </w:r>
      <w:r w:rsidRPr="5B7757F6" w:rsidR="00F92572">
        <w:rPr>
          <w:rFonts w:ascii="Times New Roman" w:hAnsi="Times New Roman" w:cs="Times New Roman" w:asciiTheme="majorAscii" w:hAnsiTheme="majorAscii" w:cstheme="majorAscii"/>
          <w:sz w:val="24"/>
          <w:szCs w:val="24"/>
        </w:rPr>
        <w:t xml:space="preserve"> has received 40 requests for service. </w:t>
      </w:r>
      <w:r w:rsidRPr="5B7757F6" w:rsidR="00B74E3F">
        <w:rPr>
          <w:rFonts w:ascii="Times New Roman" w:hAnsi="Times New Roman" w:cs="Times New Roman" w:asciiTheme="majorAscii" w:hAnsiTheme="majorAscii" w:cstheme="majorAscii"/>
          <w:sz w:val="24"/>
          <w:szCs w:val="24"/>
        </w:rPr>
        <w:t xml:space="preserve">Categories of the requests </w:t>
      </w:r>
      <w:r w:rsidRPr="5B7757F6" w:rsidR="00F92572">
        <w:rPr>
          <w:rFonts w:ascii="Times New Roman" w:hAnsi="Times New Roman" w:cs="Times New Roman" w:asciiTheme="majorAscii" w:hAnsiTheme="majorAscii" w:cstheme="majorAscii"/>
          <w:sz w:val="24"/>
          <w:szCs w:val="24"/>
        </w:rPr>
        <w:t xml:space="preserve">include </w:t>
      </w:r>
      <w:r w:rsidRPr="5B7757F6" w:rsidR="00B74E3F">
        <w:rPr>
          <w:rFonts w:ascii="Times New Roman" w:hAnsi="Times New Roman" w:cs="Times New Roman" w:asciiTheme="majorAscii" w:hAnsiTheme="majorAscii" w:cstheme="majorAscii"/>
          <w:sz w:val="24"/>
          <w:szCs w:val="24"/>
        </w:rPr>
        <w:t>academic tutoring, mentoring, access to mental health services, transportation, Native language, dual credit assistance, after school programming, cultural trips and travel, and sports equipment assistance for items not provided by the school.</w:t>
      </w:r>
    </w:p>
    <w:p xmlns:wp14="http://schemas.microsoft.com/office/word/2010/wordml" w:rsidRPr="00626DA1" w:rsidR="00B74E3F" w:rsidP="00626DA1" w:rsidRDefault="00F92572" w14:paraId="5BDE8B59" wp14:textId="77777777">
      <w:pPr>
        <w:pStyle w:val="ListParagraph"/>
        <w:numPr>
          <w:ilvl w:val="0"/>
          <w:numId w:val="2"/>
        </w:numPr>
        <w:spacing w:after="120"/>
        <w:ind w:left="540"/>
        <w:contextualSpacing w:val="0"/>
        <w:rPr>
          <w:rFonts w:asciiTheme="majorHAnsi" w:hAnsiTheme="majorHAnsi" w:cstheme="majorHAnsi"/>
          <w:sz w:val="24"/>
          <w:szCs w:val="24"/>
        </w:rPr>
      </w:pPr>
      <w:r w:rsidRPr="00626DA1">
        <w:rPr>
          <w:rFonts w:asciiTheme="majorHAnsi" w:hAnsiTheme="majorHAnsi" w:cstheme="majorHAnsi"/>
          <w:sz w:val="24"/>
          <w:szCs w:val="24"/>
        </w:rPr>
        <w:t xml:space="preserve">Seven </w:t>
      </w:r>
      <w:r w:rsidRPr="00626DA1" w:rsidR="00BB70C3">
        <w:rPr>
          <w:rFonts w:asciiTheme="majorHAnsi" w:hAnsiTheme="majorHAnsi" w:cstheme="majorHAnsi"/>
          <w:sz w:val="24"/>
          <w:szCs w:val="24"/>
        </w:rPr>
        <w:t xml:space="preserve">kick-off community meetings </w:t>
      </w:r>
      <w:r w:rsidRPr="00626DA1">
        <w:rPr>
          <w:rFonts w:asciiTheme="majorHAnsi" w:hAnsiTheme="majorHAnsi" w:cstheme="majorHAnsi"/>
          <w:sz w:val="24"/>
          <w:szCs w:val="24"/>
        </w:rPr>
        <w:t>at the sites attended by 95 people</w:t>
      </w:r>
      <w:r w:rsidRPr="00626DA1" w:rsidR="003A173D">
        <w:rPr>
          <w:rFonts w:asciiTheme="majorHAnsi" w:hAnsiTheme="majorHAnsi" w:cstheme="majorHAnsi"/>
          <w:sz w:val="24"/>
          <w:szCs w:val="24"/>
        </w:rPr>
        <w:t>.</w:t>
      </w:r>
    </w:p>
    <w:p xmlns:wp14="http://schemas.microsoft.com/office/word/2010/wordml" w:rsidRPr="00626DA1" w:rsidR="003A173D" w:rsidP="5B7757F6" w:rsidRDefault="00F92572" w14:paraId="55CA51D4" wp14:textId="77777777">
      <w:pPr>
        <w:pStyle w:val="ListParagraph"/>
        <w:numPr>
          <w:ilvl w:val="0"/>
          <w:numId w:val="2"/>
        </w:numPr>
        <w:spacing w:after="120"/>
        <w:ind w:left="540"/>
        <w:rPr>
          <w:rFonts w:ascii="Times New Roman" w:hAnsi="Times New Roman" w:cs="Times New Roman" w:asciiTheme="majorAscii" w:hAnsiTheme="majorAscii" w:cstheme="majorAscii"/>
          <w:sz w:val="24"/>
          <w:szCs w:val="24"/>
        </w:rPr>
      </w:pPr>
      <w:r w:rsidRPr="5B7757F6" w:rsidR="00F92572">
        <w:rPr>
          <w:rFonts w:ascii="Times New Roman" w:hAnsi="Times New Roman" w:cs="Times New Roman" w:asciiTheme="majorAscii" w:hAnsiTheme="majorAscii" w:cstheme="majorAscii"/>
          <w:sz w:val="24"/>
          <w:szCs w:val="24"/>
        </w:rPr>
        <w:t xml:space="preserve">Continuing purchase of </w:t>
      </w:r>
      <w:r w:rsidRPr="5B7757F6" w:rsidR="003A173D">
        <w:rPr>
          <w:rFonts w:ascii="Times New Roman" w:hAnsi="Times New Roman" w:cs="Times New Roman" w:asciiTheme="majorAscii" w:hAnsiTheme="majorAscii" w:cstheme="majorAscii"/>
          <w:sz w:val="24"/>
          <w:szCs w:val="24"/>
        </w:rPr>
        <w:t>culturally relevant books and materials for the media center at each district</w:t>
      </w:r>
      <w:r w:rsidRPr="5B7757F6" w:rsidR="00F92572">
        <w:rPr>
          <w:rFonts w:ascii="Times New Roman" w:hAnsi="Times New Roman" w:cs="Times New Roman" w:asciiTheme="majorAscii" w:hAnsiTheme="majorAscii" w:cstheme="majorAscii"/>
          <w:sz w:val="24"/>
          <w:szCs w:val="24"/>
        </w:rPr>
        <w:t>—so far</w:t>
      </w:r>
      <w:r w:rsidRPr="5B7757F6" w:rsidR="00626DA1">
        <w:rPr>
          <w:rFonts w:ascii="Times New Roman" w:hAnsi="Times New Roman" w:cs="Times New Roman" w:asciiTheme="majorAscii" w:hAnsiTheme="majorAscii" w:cstheme="majorAscii"/>
          <w:sz w:val="24"/>
          <w:szCs w:val="24"/>
        </w:rPr>
        <w:t xml:space="preserve"> this school year</w:t>
      </w:r>
      <w:r w:rsidRPr="5B7757F6" w:rsidR="00F92572">
        <w:rPr>
          <w:rFonts w:ascii="Times New Roman" w:hAnsi="Times New Roman" w:cs="Times New Roman" w:asciiTheme="majorAscii" w:hAnsiTheme="majorAscii" w:cstheme="majorAscii"/>
          <w:sz w:val="24"/>
          <w:szCs w:val="24"/>
        </w:rPr>
        <w:t xml:space="preserve"> we have spent over</w:t>
      </w:r>
      <w:r w:rsidRPr="5B7757F6" w:rsidR="00F92572">
        <w:rPr>
          <w:rFonts w:ascii="Times New Roman" w:hAnsi="Times New Roman" w:cs="Times New Roman" w:asciiTheme="majorAscii" w:hAnsiTheme="majorAscii" w:cstheme="majorAscii"/>
          <w:sz w:val="24"/>
          <w:szCs w:val="24"/>
        </w:rPr>
        <w:t xml:space="preserve"> </w:t>
      </w:r>
      <w:r w:rsidRPr="5B7757F6" w:rsidR="00626DA1">
        <w:rPr>
          <w:rFonts w:ascii="Times New Roman" w:hAnsi="Times New Roman" w:cs="Times New Roman" w:asciiTheme="majorAscii" w:hAnsiTheme="majorAscii" w:cstheme="majorAscii"/>
          <w:sz w:val="24"/>
          <w:szCs w:val="24"/>
        </w:rPr>
        <w:t>$10,000</w:t>
      </w:r>
      <w:r w:rsidRPr="5B7757F6" w:rsidR="00626DA1">
        <w:rPr>
          <w:rFonts w:ascii="Times New Roman" w:hAnsi="Times New Roman" w:cs="Times New Roman" w:asciiTheme="majorAscii" w:hAnsiTheme="majorAscii" w:cstheme="majorAscii"/>
          <w:sz w:val="24"/>
          <w:szCs w:val="24"/>
        </w:rPr>
        <w:t xml:space="preserve"> </w:t>
      </w:r>
      <w:r w:rsidRPr="5B7757F6" w:rsidR="00626DA1">
        <w:rPr>
          <w:rFonts w:ascii="Times New Roman" w:hAnsi="Times New Roman" w:cs="Times New Roman" w:asciiTheme="majorAscii" w:hAnsiTheme="majorAscii" w:cstheme="majorAscii"/>
          <w:sz w:val="24"/>
          <w:szCs w:val="24"/>
        </w:rPr>
        <w:t>on this effort.</w:t>
      </w:r>
    </w:p>
    <w:p xmlns:wp14="http://schemas.microsoft.com/office/word/2010/wordml" w:rsidRPr="00626DA1" w:rsidR="003A173D" w:rsidP="00626DA1" w:rsidRDefault="003A173D" w14:paraId="1301DC24" wp14:textId="77777777">
      <w:pPr>
        <w:pStyle w:val="ListParagraph"/>
        <w:numPr>
          <w:ilvl w:val="0"/>
          <w:numId w:val="2"/>
        </w:numPr>
        <w:spacing w:after="120"/>
        <w:ind w:left="540"/>
        <w:contextualSpacing w:val="0"/>
        <w:rPr>
          <w:rFonts w:asciiTheme="majorHAnsi" w:hAnsiTheme="majorHAnsi" w:cstheme="majorHAnsi"/>
          <w:sz w:val="24"/>
          <w:szCs w:val="24"/>
        </w:rPr>
      </w:pPr>
      <w:r w:rsidRPr="00626DA1">
        <w:rPr>
          <w:rFonts w:asciiTheme="majorHAnsi" w:hAnsiTheme="majorHAnsi" w:cstheme="majorHAnsi"/>
          <w:sz w:val="24"/>
          <w:szCs w:val="24"/>
        </w:rPr>
        <w:t>Supporting nine Bancroft-Rosalie students enrolled in enrolled in the Omaha Language class from Nebraska Indian Community College.</w:t>
      </w:r>
    </w:p>
    <w:p xmlns:wp14="http://schemas.microsoft.com/office/word/2010/wordml" w:rsidRPr="00626DA1" w:rsidR="003A173D" w:rsidP="00626DA1" w:rsidRDefault="00626DA1" w14:paraId="51F84927" wp14:textId="77777777">
      <w:pPr>
        <w:pStyle w:val="ListParagraph"/>
        <w:numPr>
          <w:ilvl w:val="0"/>
          <w:numId w:val="2"/>
        </w:numPr>
        <w:spacing w:after="120"/>
        <w:ind w:left="540"/>
        <w:contextualSpacing w:val="0"/>
        <w:rPr>
          <w:rFonts w:asciiTheme="majorHAnsi" w:hAnsiTheme="majorHAnsi" w:cstheme="majorHAnsi"/>
          <w:sz w:val="24"/>
          <w:szCs w:val="24"/>
        </w:rPr>
      </w:pPr>
      <w:r w:rsidRPr="00626DA1">
        <w:rPr>
          <w:rFonts w:asciiTheme="majorHAnsi" w:hAnsiTheme="majorHAnsi" w:cstheme="majorHAnsi"/>
          <w:sz w:val="24"/>
          <w:szCs w:val="24"/>
        </w:rPr>
        <w:t xml:space="preserve">Ongoing funding for </w:t>
      </w:r>
      <w:r w:rsidRPr="00626DA1" w:rsidR="003A173D">
        <w:rPr>
          <w:rFonts w:asciiTheme="majorHAnsi" w:hAnsiTheme="majorHAnsi" w:cstheme="majorHAnsi"/>
          <w:sz w:val="24"/>
          <w:szCs w:val="24"/>
        </w:rPr>
        <w:t xml:space="preserve">two paraprofessional positions </w:t>
      </w:r>
      <w:r w:rsidRPr="00626DA1">
        <w:rPr>
          <w:rFonts w:asciiTheme="majorHAnsi" w:hAnsiTheme="majorHAnsi" w:cstheme="majorHAnsi"/>
          <w:sz w:val="24"/>
          <w:szCs w:val="24"/>
        </w:rPr>
        <w:t xml:space="preserve">and one half-time counselor at Bancroft and two success coordinators and one behavior coach at Homer. </w:t>
      </w:r>
    </w:p>
    <w:p xmlns:wp14="http://schemas.microsoft.com/office/word/2010/wordml" w:rsidRPr="00626DA1" w:rsidR="00626DA1" w:rsidP="00626DA1" w:rsidRDefault="00626DA1" w14:paraId="17765741" wp14:textId="77777777">
      <w:pPr>
        <w:pStyle w:val="ListParagraph"/>
        <w:numPr>
          <w:ilvl w:val="0"/>
          <w:numId w:val="2"/>
        </w:numPr>
        <w:spacing w:after="120"/>
        <w:ind w:left="540"/>
        <w:contextualSpacing w:val="0"/>
        <w:rPr>
          <w:rFonts w:asciiTheme="majorHAnsi" w:hAnsiTheme="majorHAnsi" w:cstheme="majorHAnsi"/>
          <w:sz w:val="24"/>
          <w:szCs w:val="24"/>
        </w:rPr>
      </w:pPr>
      <w:r w:rsidRPr="00626DA1">
        <w:rPr>
          <w:rFonts w:asciiTheme="majorHAnsi" w:hAnsiTheme="majorHAnsi" w:cstheme="majorHAnsi"/>
          <w:sz w:val="24"/>
          <w:szCs w:val="24"/>
        </w:rPr>
        <w:t>Brought 10</w:t>
      </w:r>
      <w:r w:rsidRPr="00626DA1" w:rsidR="003A173D">
        <w:rPr>
          <w:rFonts w:asciiTheme="majorHAnsi" w:hAnsiTheme="majorHAnsi" w:cstheme="majorHAnsi"/>
          <w:sz w:val="24"/>
          <w:szCs w:val="24"/>
        </w:rPr>
        <w:t xml:space="preserve"> Omaha Language students </w:t>
      </w:r>
      <w:r w:rsidRPr="00626DA1">
        <w:rPr>
          <w:rFonts w:asciiTheme="majorHAnsi" w:hAnsiTheme="majorHAnsi" w:cstheme="majorHAnsi"/>
          <w:sz w:val="24"/>
          <w:szCs w:val="24"/>
        </w:rPr>
        <w:t xml:space="preserve">and two sponsors </w:t>
      </w:r>
      <w:r w:rsidRPr="00626DA1" w:rsidR="005513DC">
        <w:rPr>
          <w:rFonts w:asciiTheme="majorHAnsi" w:hAnsiTheme="majorHAnsi" w:cstheme="majorHAnsi"/>
          <w:sz w:val="24"/>
          <w:szCs w:val="24"/>
        </w:rPr>
        <w:t>to the National Indian Education Conference in Omaha, October 2021.</w:t>
      </w:r>
    </w:p>
    <w:p xmlns:wp14="http://schemas.microsoft.com/office/word/2010/wordml" w:rsidRPr="00626DA1" w:rsidR="00626DA1" w:rsidP="00626DA1" w:rsidRDefault="00626DA1" w14:paraId="6E4A5B0A" wp14:textId="77777777">
      <w:pPr>
        <w:pStyle w:val="ListParagraph"/>
        <w:numPr>
          <w:ilvl w:val="0"/>
          <w:numId w:val="2"/>
        </w:numPr>
        <w:spacing w:after="120"/>
        <w:ind w:left="540"/>
        <w:contextualSpacing w:val="0"/>
        <w:rPr>
          <w:rFonts w:asciiTheme="majorHAnsi" w:hAnsiTheme="majorHAnsi" w:cstheme="majorHAnsi"/>
          <w:sz w:val="24"/>
          <w:szCs w:val="24"/>
        </w:rPr>
      </w:pPr>
      <w:r w:rsidRPr="00626DA1">
        <w:rPr>
          <w:rFonts w:asciiTheme="majorHAnsi" w:hAnsiTheme="majorHAnsi" w:cstheme="majorHAnsi"/>
          <w:sz w:val="24"/>
          <w:szCs w:val="24"/>
        </w:rPr>
        <w:t>24 Bancroft-Rosalie and 6 Lyons-Decatur students attended Hamilton on November 4 in Omaha.</w:t>
      </w:r>
    </w:p>
    <w:p xmlns:wp14="http://schemas.microsoft.com/office/word/2010/wordml" w:rsidR="00626DA1" w:rsidP="5B7757F6" w:rsidRDefault="00626DA1" w14:paraId="5F87A6B4" wp14:textId="703F8E10">
      <w:pPr>
        <w:pStyle w:val="ListParagraph"/>
        <w:numPr>
          <w:ilvl w:val="0"/>
          <w:numId w:val="2"/>
        </w:numPr>
        <w:spacing w:after="120"/>
        <w:ind w:left="540"/>
        <w:rPr>
          <w:rFonts w:ascii="Times New Roman" w:hAnsi="Times New Roman" w:cs="Times New Roman" w:asciiTheme="majorAscii" w:hAnsiTheme="majorAscii" w:cstheme="majorAscii"/>
          <w:sz w:val="24"/>
          <w:szCs w:val="24"/>
        </w:rPr>
      </w:pPr>
      <w:r w:rsidRPr="5B7757F6" w:rsidR="00626DA1">
        <w:rPr>
          <w:rFonts w:ascii="Times New Roman" w:hAnsi="Times New Roman" w:cs="Times New Roman" w:asciiTheme="majorAscii" w:hAnsiTheme="majorAscii" w:cstheme="majorAscii"/>
          <w:sz w:val="24"/>
          <w:szCs w:val="24"/>
        </w:rPr>
        <w:t>4</w:t>
      </w:r>
      <w:r w:rsidRPr="5B7757F6" w:rsidR="00626DA1">
        <w:rPr>
          <w:rFonts w:ascii="Times New Roman" w:hAnsi="Times New Roman" w:cs="Times New Roman" w:asciiTheme="majorAscii" w:hAnsiTheme="majorAscii" w:cstheme="majorAscii"/>
          <w:sz w:val="24"/>
          <w:szCs w:val="24"/>
        </w:rPr>
        <w:t xml:space="preserve"> students and 2 sponsors attended the Memorial March in Sioux City in November.</w:t>
      </w:r>
    </w:p>
    <w:p xmlns:wp14="http://schemas.microsoft.com/office/word/2010/wordml" w:rsidR="00AE0156" w:rsidP="5B7757F6" w:rsidRDefault="00AE0156" w14:paraId="52F932DA" wp14:textId="77777777">
      <w:pPr>
        <w:pStyle w:val="ListParagraph"/>
        <w:numPr>
          <w:ilvl w:val="0"/>
          <w:numId w:val="2"/>
        </w:numPr>
        <w:spacing w:after="120"/>
        <w:ind w:left="540"/>
        <w:rPr>
          <w:rFonts w:ascii="Times New Roman" w:hAnsi="Times New Roman" w:cs="Times New Roman" w:asciiTheme="majorAscii" w:hAnsiTheme="majorAscii" w:cstheme="majorAscii"/>
          <w:sz w:val="24"/>
          <w:szCs w:val="24"/>
        </w:rPr>
      </w:pPr>
      <w:r w:rsidRPr="5B7757F6" w:rsidR="00AE0156">
        <w:rPr>
          <w:rFonts w:ascii="Times New Roman" w:hAnsi="Times New Roman" w:cs="Times New Roman" w:asciiTheme="majorAscii" w:hAnsiTheme="majorAscii" w:cstheme="majorAscii"/>
          <w:sz w:val="24"/>
          <w:szCs w:val="24"/>
        </w:rPr>
        <w:t>Completed and distributed Cultural Connections/how-to-use-portal brochure</w:t>
      </w:r>
      <w:bookmarkStart w:name="_GoBack" w:id="0"/>
      <w:bookmarkEnd w:id="0"/>
      <w:r w:rsidRPr="5B7757F6" w:rsidR="00AE0156">
        <w:rPr>
          <w:rFonts w:ascii="Times New Roman" w:hAnsi="Times New Roman" w:cs="Times New Roman" w:asciiTheme="majorAscii" w:hAnsiTheme="majorAscii" w:cstheme="majorAscii"/>
          <w:sz w:val="24"/>
          <w:szCs w:val="24"/>
        </w:rPr>
        <w:t xml:space="preserve"> January 2022.</w:t>
      </w:r>
    </w:p>
    <w:p w:rsidR="5B7757F6" w:rsidP="5B7757F6" w:rsidRDefault="5B7757F6" w14:paraId="03718A6C" w14:textId="15C51F9D">
      <w:pPr>
        <w:pStyle w:val="ListParagraph"/>
        <w:numPr>
          <w:ilvl w:val="0"/>
          <w:numId w:val="2"/>
        </w:numPr>
        <w:spacing w:after="120"/>
        <w:ind w:left="540"/>
        <w:rPr>
          <w:sz w:val="24"/>
          <w:szCs w:val="24"/>
        </w:rPr>
      </w:pPr>
      <w:r w:rsidRPr="5B7757F6" w:rsidR="5B7757F6">
        <w:rPr>
          <w:rFonts w:ascii="Times New Roman" w:hAnsi="Times New Roman" w:eastAsia="Arial" w:cs="Times New Roman" w:asciiTheme="majorAscii" w:hAnsiTheme="majorAscii" w:cstheme="majorAscii"/>
          <w:sz w:val="24"/>
          <w:szCs w:val="24"/>
        </w:rPr>
        <w:t xml:space="preserve">Created an infographic to help parents/guardians navigate the portal January 2022. </w:t>
      </w:r>
    </w:p>
    <w:p xmlns:wp14="http://schemas.microsoft.com/office/word/2010/wordml" w:rsidRPr="00626DA1" w:rsidR="00AE0156" w:rsidP="00626DA1" w:rsidRDefault="00AE0156" w14:paraId="665EEF46" wp14:textId="77777777">
      <w:pPr>
        <w:pStyle w:val="ListParagraph"/>
        <w:numPr>
          <w:ilvl w:val="0"/>
          <w:numId w:val="2"/>
        </w:numPr>
        <w:spacing w:after="120"/>
        <w:ind w:left="540"/>
        <w:contextualSpacing w:val="0"/>
        <w:rPr>
          <w:rFonts w:asciiTheme="majorHAnsi" w:hAnsiTheme="majorHAnsi" w:cstheme="majorHAnsi"/>
          <w:sz w:val="24"/>
          <w:szCs w:val="24"/>
        </w:rPr>
      </w:pPr>
      <w:r w:rsidRPr="00AE0156">
        <w:rPr>
          <w:rFonts w:asciiTheme="majorHAnsi" w:hAnsiTheme="majorHAnsi" w:cstheme="majorHAnsi"/>
          <w:sz w:val="24"/>
          <w:szCs w:val="24"/>
        </w:rPr>
        <w:t>10 students and a sponsor attended the Joslyn Museum exhibit, “Faces from the Interior: The North American Portraits of Karl Bodner”</w:t>
      </w:r>
      <w:r>
        <w:rPr>
          <w:rFonts w:asciiTheme="majorHAnsi" w:hAnsiTheme="majorHAnsi" w:cstheme="majorHAnsi"/>
          <w:sz w:val="24"/>
          <w:szCs w:val="24"/>
        </w:rPr>
        <w:t xml:space="preserve"> in February 2022.</w:t>
      </w:r>
    </w:p>
    <w:p xmlns:wp14="http://schemas.microsoft.com/office/word/2010/wordml" w:rsidRPr="00626DA1" w:rsidR="00626DA1" w:rsidP="5B7757F6" w:rsidRDefault="00626DA1" w14:paraId="70084164" wp14:textId="746D5FA6">
      <w:pPr>
        <w:pStyle w:val="ListParagraph"/>
        <w:numPr>
          <w:ilvl w:val="0"/>
          <w:numId w:val="2"/>
        </w:numPr>
        <w:spacing w:after="120"/>
        <w:ind w:left="540"/>
        <w:rPr>
          <w:rFonts w:ascii="Times New Roman" w:hAnsi="Times New Roman" w:cs="Times New Roman" w:asciiTheme="majorAscii" w:hAnsiTheme="majorAscii" w:cstheme="majorAscii"/>
          <w:sz w:val="24"/>
          <w:szCs w:val="24"/>
        </w:rPr>
      </w:pPr>
      <w:r w:rsidRPr="5B7757F6" w:rsidR="00626DA1">
        <w:rPr>
          <w:rFonts w:ascii="Times New Roman" w:hAnsi="Times New Roman" w:cs="Times New Roman" w:asciiTheme="majorAscii" w:hAnsiTheme="majorAscii" w:cstheme="majorAscii"/>
          <w:sz w:val="24"/>
          <w:szCs w:val="24"/>
        </w:rPr>
        <w:t>Additional tutoring services are being offered at Pender, Homer, and Oakland.</w:t>
      </w:r>
    </w:p>
    <w:p w:rsidR="00626DA1" w:rsidP="5B7757F6" w:rsidRDefault="00626DA1" w14:paraId="7744B8EC" w14:textId="01D6C8AB">
      <w:pPr>
        <w:pStyle w:val="ListParagraph"/>
        <w:numPr>
          <w:ilvl w:val="0"/>
          <w:numId w:val="2"/>
        </w:numPr>
        <w:spacing w:after="120"/>
        <w:ind w:left="540"/>
        <w:rPr>
          <w:rFonts w:ascii="Times New Roman" w:hAnsi="Times New Roman" w:cs="Times New Roman" w:asciiTheme="majorAscii" w:hAnsiTheme="majorAscii" w:cstheme="majorAscii"/>
          <w:sz w:val="24"/>
          <w:szCs w:val="24"/>
        </w:rPr>
      </w:pPr>
      <w:r w:rsidRPr="5B7757F6" w:rsidR="00626DA1">
        <w:rPr>
          <w:rFonts w:ascii="Times New Roman" w:hAnsi="Times New Roman" w:cs="Times New Roman" w:asciiTheme="majorAscii" w:hAnsiTheme="majorAscii" w:cstheme="majorAscii"/>
          <w:sz w:val="24"/>
          <w:szCs w:val="24"/>
        </w:rPr>
        <w:t xml:space="preserve">Planning has begun for pilot summer 2023 student trip to regional Indigenous person historical and cultural sites. </w:t>
      </w:r>
    </w:p>
    <w:sectPr w:rsidRPr="005513DC" w:rsidR="005513DC" w:rsidSect="00626DA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638526973" textId="1185846555" start="82" length="4" invalidationStart="82" invalidationLength="4" id="GPV72F9o"/>
  </int:Manifest>
  <int:Observations>
    <int:Content id="GPV72F9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294F"/>
    <w:multiLevelType w:val="hybridMultilevel"/>
    <w:tmpl w:val="052E36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2800F2"/>
    <w:multiLevelType w:val="hybridMultilevel"/>
    <w:tmpl w:val="E8E08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C"/>
    <w:rsid w:val="00310924"/>
    <w:rsid w:val="003A173D"/>
    <w:rsid w:val="0052218D"/>
    <w:rsid w:val="005513DC"/>
    <w:rsid w:val="00626DA1"/>
    <w:rsid w:val="008F244C"/>
    <w:rsid w:val="00AE0156"/>
    <w:rsid w:val="00B23C20"/>
    <w:rsid w:val="00B74E3F"/>
    <w:rsid w:val="00BB70C3"/>
    <w:rsid w:val="00BE3486"/>
    <w:rsid w:val="00C354FD"/>
    <w:rsid w:val="00C54246"/>
    <w:rsid w:val="00F22BFA"/>
    <w:rsid w:val="00F92572"/>
    <w:rsid w:val="00FA7F85"/>
    <w:rsid w:val="0BE2970F"/>
    <w:rsid w:val="19421E50"/>
    <w:rsid w:val="2533C805"/>
    <w:rsid w:val="4347D552"/>
    <w:rsid w:val="4FEA7DE1"/>
    <w:rsid w:val="56B9AEB6"/>
    <w:rsid w:val="58C738F0"/>
    <w:rsid w:val="5B7757F6"/>
    <w:rsid w:val="6D635AB2"/>
    <w:rsid w:val="6EFF2B13"/>
    <w:rsid w:val="7D0EAD48"/>
    <w:rsid w:val="7EAA7DA9"/>
    <w:rsid w:val="7EAA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0909"/>
  <w15:chartTrackingRefBased/>
  <w15:docId w15:val="{22F55C6F-18D4-4E78-862A-F714A66304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A7F8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A7F85"/>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microsoft.com/office/2019/09/relationships/intelligence" Target="intelligence.xml" Id="R82d86047485547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Northern Humboldt Union High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Owner</dc:creator>
  <keywords/>
  <dc:description/>
  <lastModifiedBy>Chris Stogdill</lastModifiedBy>
  <revision>7</revision>
  <dcterms:created xsi:type="dcterms:W3CDTF">2022-02-07T16:41:00.0000000Z</dcterms:created>
  <dcterms:modified xsi:type="dcterms:W3CDTF">2022-03-09T01:22:37.0938786Z</dcterms:modified>
</coreProperties>
</file>